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7B8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2200" w:firstLineChars="500"/>
        <w:textAlignment w:val="auto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废旧资产处置公告</w:t>
      </w:r>
    </w:p>
    <w:p w14:paraId="6F87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泰州机电高等职业</w:t>
      </w:r>
      <w:r>
        <w:rPr>
          <w:rFonts w:hint="eastAsia" w:ascii="仿宋" w:hAnsi="仿宋" w:eastAsia="仿宋" w:cs="仿宋"/>
          <w:sz w:val="32"/>
          <w:szCs w:val="32"/>
        </w:rPr>
        <w:t xml:space="preserve">学校资产管理办法》相关规定，我校拟对一批报废资产进行公开处置。现将有关事项公告如下： </w:t>
      </w:r>
    </w:p>
    <w:p w14:paraId="506E14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02A12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一、处置资产概况</w:t>
      </w:r>
    </w:p>
    <w:p w14:paraId="170CB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资产类别：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废旧电线、废旧工具</w:t>
      </w:r>
      <w:r>
        <w:rPr>
          <w:rFonts w:hint="eastAsia" w:ascii="仿宋" w:hAnsi="仿宋" w:eastAsia="仿宋" w:cs="仿宋"/>
          <w:sz w:val="32"/>
          <w:szCs w:val="32"/>
        </w:rPr>
        <w:t>等（具体明细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见</w:t>
      </w:r>
      <w:r>
        <w:rPr>
          <w:rFonts w:hint="eastAsia" w:ascii="仿宋" w:hAnsi="仿宋" w:eastAsia="仿宋" w:cs="仿宋"/>
          <w:sz w:val="32"/>
          <w:szCs w:val="32"/>
        </w:rPr>
        <w:t>现场查看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或见附件1</w:t>
      </w:r>
      <w:r>
        <w:rPr>
          <w:rFonts w:hint="eastAsia" w:ascii="仿宋" w:hAnsi="仿宋" w:eastAsia="仿宋" w:cs="仿宋"/>
          <w:sz w:val="32"/>
          <w:szCs w:val="32"/>
        </w:rPr>
        <w:t xml:space="preserve">）。  </w:t>
      </w:r>
    </w:p>
    <w:p w14:paraId="400B49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62AA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资产现状：已报废，按现状处置。</w:t>
      </w:r>
    </w:p>
    <w:p w14:paraId="079AB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60DE5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二、处置方式  </w:t>
      </w:r>
    </w:p>
    <w:p w14:paraId="20B47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公开竞价（价高者得，低于底价无效）。 </w:t>
      </w:r>
    </w:p>
    <w:p w14:paraId="3688D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29AC740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时间安排</w:t>
      </w:r>
    </w:p>
    <w:p w14:paraId="048F83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现场勘察时间：  </w:t>
      </w:r>
    </w:p>
    <w:p w14:paraId="68AED7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至2025年3月6日，上午</w:t>
      </w:r>
      <w:r>
        <w:rPr>
          <w:rFonts w:hint="eastAsia" w:ascii="仿宋" w:hAnsi="仿宋" w:eastAsia="仿宋" w:cs="仿宋"/>
          <w:sz w:val="32"/>
          <w:szCs w:val="32"/>
        </w:rPr>
        <w:t>9:00-11: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00，     下午14:00-17:00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09AA27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现代技术中心仓库</w:t>
      </w:r>
    </w:p>
    <w:p w14:paraId="01742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*注：意向方需提前联系报名，持有效证件登记后入场勘察。</w:t>
      </w:r>
    </w:p>
    <w:p w14:paraId="75FE7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B041D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报名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参加竞价的</w:t>
      </w:r>
      <w:r>
        <w:rPr>
          <w:rFonts w:hint="eastAsia" w:ascii="仿宋" w:hAnsi="仿宋" w:eastAsia="仿宋" w:cs="仿宋"/>
          <w:sz w:val="32"/>
          <w:szCs w:val="32"/>
        </w:rPr>
        <w:t xml:space="preserve">时间及方式：  </w:t>
      </w:r>
    </w:p>
    <w:p w14:paraId="15041B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报名时间：202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 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上午</w:t>
      </w:r>
      <w:r>
        <w:rPr>
          <w:rFonts w:hint="eastAsia" w:ascii="仿宋" w:hAnsi="仿宋" w:eastAsia="仿宋" w:cs="仿宋"/>
          <w:sz w:val="32"/>
          <w:szCs w:val="32"/>
        </w:rPr>
        <w:t>8:30-1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 w:cs="仿宋"/>
          <w:sz w:val="32"/>
          <w:szCs w:val="32"/>
        </w:rPr>
        <w:t>: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0，逾期不予受理）。  </w:t>
      </w:r>
    </w:p>
    <w:p w14:paraId="636D8B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default" w:eastAsia="仿宋"/>
          <w:sz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报名材料：</w:t>
      </w:r>
      <w:r>
        <w:rPr>
          <w:rFonts w:hint="eastAsia" w:eastAsia="仿宋"/>
          <w:sz w:val="32"/>
        </w:rPr>
        <w:t>需携带有效证件报名（营业执照副本</w:t>
      </w:r>
      <w:r>
        <w:rPr>
          <w:rFonts w:hint="eastAsia" w:eastAsia="仿宋"/>
          <w:sz w:val="32"/>
          <w:lang w:val="en-US" w:eastAsia="zh-CN"/>
        </w:rPr>
        <w:t>复印件</w:t>
      </w:r>
      <w:r>
        <w:rPr>
          <w:rFonts w:hint="eastAsia" w:eastAsia="仿宋"/>
          <w:sz w:val="32"/>
        </w:rPr>
        <w:t>、身份证原件及复印件）</w:t>
      </w:r>
      <w:r>
        <w:rPr>
          <w:rFonts w:hint="eastAsia" w:eastAsia="仿宋"/>
          <w:sz w:val="32"/>
          <w:lang w:eastAsia="zh-CN"/>
        </w:rPr>
        <w:t>、</w:t>
      </w:r>
      <w:r>
        <w:rPr>
          <w:rFonts w:hint="eastAsia" w:eastAsia="仿宋"/>
          <w:sz w:val="32"/>
          <w:lang w:val="en-US" w:eastAsia="zh-CN"/>
        </w:rPr>
        <w:t>保证金500元。</w:t>
      </w:r>
    </w:p>
    <w:p w14:paraId="2F16A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报名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方式</w:t>
      </w:r>
      <w:r>
        <w:rPr>
          <w:rFonts w:hint="eastAsia" w:ascii="仿宋" w:hAnsi="仿宋" w:eastAsia="仿宋" w:cs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现场报名（泰州机电高等职业技术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后勤处）</w:t>
      </w:r>
    </w:p>
    <w:p w14:paraId="0384F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联系人：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印老师</w:t>
      </w:r>
    </w:p>
    <w:p w14:paraId="4F0B84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电话：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15052814824</w:t>
      </w:r>
      <w:r>
        <w:rPr>
          <w:rFonts w:hint="eastAsia" w:ascii="仿宋" w:hAnsi="仿宋" w:eastAsia="仿宋" w:cs="仿宋"/>
          <w:sz w:val="32"/>
          <w:szCs w:val="32"/>
        </w:rPr>
        <w:t xml:space="preserve">。 </w:t>
      </w:r>
    </w:p>
    <w:p w14:paraId="3B7EF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406C5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竞价时间及地点：  </w:t>
      </w:r>
    </w:p>
    <w:p w14:paraId="1A501E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时间：202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上午10：30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 w14:paraId="1EEA8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地点：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泰州机电高等职业技术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后勤处</w:t>
      </w:r>
    </w:p>
    <w:p w14:paraId="7FE2F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AF640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76DFF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四、注意事项 </w:t>
      </w:r>
    </w:p>
    <w:p w14:paraId="33015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1. 未参与现场勘察者不得报名竞价。  </w:t>
      </w:r>
    </w:p>
    <w:p w14:paraId="1B8062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2. 竞价成功后需当场签订《资产处置协议》，并全额支付款项。  </w:t>
      </w:r>
    </w:p>
    <w:p w14:paraId="6844A6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3. 保证金于竞价结束后无息退还（成交者转为履约保证金，交割后返还）。  </w:t>
      </w:r>
    </w:p>
    <w:p w14:paraId="42F5A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4. 处置规则以现场宣读为准，我校保留最终解释权。  </w:t>
      </w:r>
    </w:p>
    <w:p w14:paraId="303DF9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5A29F9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F8200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特此公告</w:t>
      </w:r>
    </w:p>
    <w:p w14:paraId="65FDAA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4E43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2880" w:firstLineChars="9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泰州机电高等职业技术</w:t>
      </w:r>
      <w:r>
        <w:rPr>
          <w:rFonts w:hint="eastAsia" w:ascii="仿宋" w:hAnsi="仿宋" w:eastAsia="仿宋" w:cs="仿宋"/>
          <w:sz w:val="32"/>
          <w:szCs w:val="32"/>
        </w:rPr>
        <w:t>学校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后勤处</w:t>
      </w:r>
    </w:p>
    <w:p w14:paraId="594A62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3520" w:firstLineChars="11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 xml:space="preserve">日  </w:t>
      </w:r>
    </w:p>
    <w:p w14:paraId="1BC06510"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br w:type="page"/>
      </w:r>
    </w:p>
    <w:p w14:paraId="3FE68E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废旧物品清单</w:t>
      </w:r>
    </w:p>
    <w:p w14:paraId="15F471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14BF7D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编号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名称</w:t>
      </w:r>
    </w:p>
    <w:p w14:paraId="572D11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螺旋式熔断器</w:t>
      </w:r>
    </w:p>
    <w:p w14:paraId="3FA36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交流接触器</w:t>
      </w:r>
    </w:p>
    <w:p w14:paraId="20B47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按钮盒</w:t>
      </w:r>
    </w:p>
    <w:p w14:paraId="4D727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剥线钳</w:t>
      </w:r>
    </w:p>
    <w:p w14:paraId="18BA2B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压线钳</w:t>
      </w:r>
    </w:p>
    <w:p w14:paraId="077569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十字起（大）</w:t>
      </w:r>
    </w:p>
    <w:p w14:paraId="582A5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一字起（大）</w:t>
      </w:r>
    </w:p>
    <w:p w14:paraId="27531F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斜口钳</w:t>
      </w:r>
    </w:p>
    <w:p w14:paraId="454C98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尖嘴钳</w:t>
      </w:r>
    </w:p>
    <w:p w14:paraId="0818F6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老虎钳</w:t>
      </w:r>
    </w:p>
    <w:p w14:paraId="64842A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端子排</w:t>
      </w:r>
    </w:p>
    <w:p w14:paraId="46553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4位端子排</w:t>
      </w:r>
    </w:p>
    <w:p w14:paraId="2EA657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6位端子排</w:t>
      </w:r>
    </w:p>
    <w:p w14:paraId="42455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14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7位端子排</w:t>
      </w:r>
    </w:p>
    <w:p w14:paraId="272DB0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9位端子排</w:t>
      </w:r>
    </w:p>
    <w:p w14:paraId="111D1E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16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10位端子排</w:t>
      </w:r>
    </w:p>
    <w:p w14:paraId="3EFAE5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17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12位端子排</w:t>
      </w:r>
    </w:p>
    <w:p w14:paraId="0F75C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18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一字起（小）</w:t>
      </w:r>
    </w:p>
    <w:p w14:paraId="51F29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报废电子套件</w:t>
      </w:r>
    </w:p>
    <w:p w14:paraId="66E240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ab/>
      </w:r>
      <w:r>
        <w:rPr>
          <w:rFonts w:hint="eastAsia" w:ascii="仿宋" w:hAnsi="仿宋" w:eastAsia="仿宋" w:cs="仿宋"/>
          <w:sz w:val="32"/>
          <w:szCs w:val="32"/>
        </w:rPr>
        <w:t>废铜线</w:t>
      </w:r>
    </w:p>
    <w:p w14:paraId="730D47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说明：实物跟物品具体数量以现场勘察的为准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0B31D1"/>
    <w:multiLevelType w:val="singleLevel"/>
    <w:tmpl w:val="410B31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8857D3"/>
    <w:rsid w:val="2EB607FE"/>
    <w:rsid w:val="3381002D"/>
    <w:rsid w:val="3FC5053F"/>
    <w:rsid w:val="42363CE6"/>
    <w:rsid w:val="4ABD14B0"/>
    <w:rsid w:val="4D023B34"/>
    <w:rsid w:val="4D727DF1"/>
    <w:rsid w:val="5BC4220E"/>
    <w:rsid w:val="5CD56B70"/>
    <w:rsid w:val="6618352D"/>
    <w:rsid w:val="67D715CA"/>
    <w:rsid w:val="6C741088"/>
    <w:rsid w:val="6CAE7232"/>
    <w:rsid w:val="74B777F6"/>
    <w:rsid w:val="7A2B3C78"/>
    <w:rsid w:val="7DF540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505</Words>
  <Characters>571</Characters>
  <Lines>0</Lines>
  <Paragraphs>0</Paragraphs>
  <TotalTime>2</TotalTime>
  <ScaleCrop>false</ScaleCrop>
  <LinksUpToDate>false</LinksUpToDate>
  <CharactersWithSpaces>619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2025-03-03T03:01:00Z</dcterms:created>
  <dc:creator>Administrator</dc:creator>
  <cp:lastModifiedBy>金誉华</cp:lastModifiedBy>
  <cp:lastPrinted>2025-03-03T06:04:00Z</cp:lastPrinted>
  <dcterms:modified xsi:type="dcterms:W3CDTF">2025-03-04T02:56:35Z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eyJoZGlkIjoiNjU2NzBlNzUxOTk2YjE1Y2M5OGRjOWQxZjVkOTVjZTgiLCJ1c2VySWQiOiIxNjU3MDk5NzQ0In0=</vt:lpwstr>
  </property>
  <property fmtid="{D5CDD505-2E9C-101B-9397-08002B2CF9AE}" pid="4" name="ICV">
    <vt:lpwstr>98D1DEF3AF8A4E118FABC7B364C168B8_13</vt:lpwstr>
  </property>
</Properties>
</file>