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E96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10" w:lineRule="atLeast"/>
        <w:ind w:left="0" w:right="0" w:firstLine="0"/>
        <w:jc w:val="center"/>
        <w:rPr>
          <w:rFonts w:hint="eastAsia" w:ascii="微软雅黑" w:hAnsi="微软雅黑" w:eastAsia="微软雅黑" w:cs="微软雅黑"/>
          <w:i w:val="0"/>
          <w:iCs w:val="0"/>
          <w:caps w:val="0"/>
          <w:color w:val="999999"/>
          <w:spacing w:val="0"/>
          <w:sz w:val="21"/>
          <w:szCs w:val="21"/>
        </w:rPr>
      </w:pPr>
      <w:r>
        <w:rPr>
          <w:rFonts w:hint="eastAsia" w:ascii="微软雅黑" w:hAnsi="微软雅黑" w:eastAsia="微软雅黑" w:cs="微软雅黑"/>
          <w:caps w:val="0"/>
          <w:color w:val="8D0B11"/>
          <w:spacing w:val="0"/>
          <w:sz w:val="36"/>
          <w:szCs w:val="36"/>
          <w:lang w:val="en-US" w:eastAsia="zh-CN"/>
        </w:rPr>
        <w:t>春季校园绿化项</w:t>
      </w:r>
      <w:r>
        <w:rPr>
          <w:rFonts w:hint="eastAsia" w:ascii="微软雅黑" w:hAnsi="微软雅黑" w:eastAsia="微软雅黑" w:cs="微软雅黑"/>
          <w:caps w:val="0"/>
          <w:color w:val="8D0B11"/>
          <w:spacing w:val="0"/>
          <w:sz w:val="36"/>
          <w:szCs w:val="36"/>
        </w:rPr>
        <w:t>目询价公告</w:t>
      </w:r>
      <w:r>
        <w:rPr>
          <w:rStyle w:val="7"/>
          <w:rFonts w:hint="eastAsia" w:ascii="微软雅黑" w:hAnsi="微软雅黑" w:eastAsia="微软雅黑" w:cs="微软雅黑"/>
          <w:i w:val="0"/>
          <w:iCs w:val="0"/>
          <w:caps w:val="0"/>
          <w:color w:val="999999"/>
          <w:spacing w:val="0"/>
          <w:kern w:val="0"/>
          <w:sz w:val="21"/>
          <w:szCs w:val="21"/>
          <w:lang w:val="en-US" w:eastAsia="zh-CN" w:bidi="ar"/>
        </w:rPr>
        <w:t>      </w:t>
      </w:r>
    </w:p>
    <w:p w14:paraId="0CB6EAB3">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560" w:lineRule="exact"/>
        <w:ind w:left="480" w:leftChars="0" w:right="0" w:rightChars="0"/>
        <w:jc w:val="left"/>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lang w:val="en-US" w:eastAsia="zh-CN"/>
        </w:rPr>
        <w:t>一、</w:t>
      </w:r>
      <w:r>
        <w:rPr>
          <w:rFonts w:hint="eastAsia" w:ascii="微软雅黑" w:hAnsi="微软雅黑" w:eastAsia="微软雅黑" w:cs="微软雅黑"/>
          <w:i w:val="0"/>
          <w:iCs w:val="0"/>
          <w:caps w:val="0"/>
          <w:color w:val="333333"/>
          <w:spacing w:val="0"/>
          <w:sz w:val="24"/>
          <w:szCs w:val="24"/>
        </w:rPr>
        <w:t>项目基本情况</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项目名称：</w:t>
      </w:r>
      <w:r>
        <w:rPr>
          <w:rFonts w:hint="eastAsia" w:ascii="微软雅黑" w:hAnsi="微软雅黑" w:eastAsia="微软雅黑" w:cs="微软雅黑"/>
          <w:i w:val="0"/>
          <w:iCs w:val="0"/>
          <w:caps w:val="0"/>
          <w:color w:val="333333"/>
          <w:spacing w:val="0"/>
          <w:sz w:val="24"/>
          <w:szCs w:val="24"/>
          <w:lang w:val="en-US" w:eastAsia="zh-CN"/>
        </w:rPr>
        <w:t>春季校园绿化</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highlight w:val="none"/>
        </w:rPr>
        <w:t>　　预算金额：</w:t>
      </w:r>
      <w:r>
        <w:rPr>
          <w:rFonts w:hint="eastAsia" w:ascii="微软雅黑" w:hAnsi="微软雅黑" w:eastAsia="微软雅黑" w:cs="微软雅黑"/>
          <w:i w:val="0"/>
          <w:iCs w:val="0"/>
          <w:caps w:val="0"/>
          <w:color w:val="333333"/>
          <w:spacing w:val="0"/>
          <w:sz w:val="24"/>
          <w:szCs w:val="24"/>
          <w:highlight w:val="none"/>
          <w:lang w:val="en-US" w:eastAsia="zh-CN"/>
        </w:rPr>
        <w:t>4.972</w:t>
      </w:r>
      <w:r>
        <w:rPr>
          <w:rFonts w:hint="eastAsia" w:ascii="微软雅黑" w:hAnsi="微软雅黑" w:eastAsia="微软雅黑" w:cs="微软雅黑"/>
          <w:i w:val="0"/>
          <w:iCs w:val="0"/>
          <w:caps w:val="0"/>
          <w:color w:val="333333"/>
          <w:spacing w:val="0"/>
          <w:sz w:val="24"/>
          <w:szCs w:val="24"/>
          <w:highlight w:val="none"/>
        </w:rPr>
        <w:t>万元</w:t>
      </w:r>
      <w:r>
        <w:rPr>
          <w:rFonts w:hint="eastAsia" w:ascii="微软雅黑" w:hAnsi="微软雅黑" w:eastAsia="微软雅黑" w:cs="微软雅黑"/>
          <w:i w:val="0"/>
          <w:iCs w:val="0"/>
          <w:caps w:val="0"/>
          <w:color w:val="333333"/>
          <w:spacing w:val="0"/>
          <w:sz w:val="24"/>
          <w:szCs w:val="24"/>
          <w:highlight w:val="none"/>
        </w:rPr>
        <w:br w:type="textWrapping"/>
      </w:r>
      <w:r>
        <w:rPr>
          <w:rFonts w:hint="eastAsia" w:ascii="微软雅黑" w:hAnsi="微软雅黑" w:eastAsia="微软雅黑" w:cs="微软雅黑"/>
          <w:i w:val="0"/>
          <w:iCs w:val="0"/>
          <w:caps w:val="0"/>
          <w:color w:val="333333"/>
          <w:spacing w:val="0"/>
          <w:sz w:val="24"/>
          <w:szCs w:val="24"/>
          <w:highlight w:val="none"/>
        </w:rPr>
        <w:t>　　最高限价：</w:t>
      </w:r>
      <w:r>
        <w:rPr>
          <w:rFonts w:hint="eastAsia" w:ascii="微软雅黑" w:hAnsi="微软雅黑" w:eastAsia="微软雅黑" w:cs="微软雅黑"/>
          <w:i w:val="0"/>
          <w:iCs w:val="0"/>
          <w:caps w:val="0"/>
          <w:color w:val="333333"/>
          <w:spacing w:val="0"/>
          <w:sz w:val="24"/>
          <w:szCs w:val="24"/>
          <w:highlight w:val="none"/>
          <w:lang w:val="en-US" w:eastAsia="zh-CN"/>
        </w:rPr>
        <w:t>4.972</w:t>
      </w:r>
      <w:r>
        <w:rPr>
          <w:rFonts w:hint="eastAsia" w:ascii="微软雅黑" w:hAnsi="微软雅黑" w:eastAsia="微软雅黑" w:cs="微软雅黑"/>
          <w:i w:val="0"/>
          <w:iCs w:val="0"/>
          <w:caps w:val="0"/>
          <w:color w:val="333333"/>
          <w:spacing w:val="0"/>
          <w:sz w:val="24"/>
          <w:szCs w:val="24"/>
          <w:highlight w:val="none"/>
        </w:rPr>
        <w:t>万元</w:t>
      </w:r>
    </w:p>
    <w:p w14:paraId="2444F9F8">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560" w:lineRule="exact"/>
        <w:ind w:left="480" w:leftChars="0" w:right="0" w:rightChars="0"/>
        <w:jc w:val="left"/>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rPr>
        <w:t>二、申请人资格要求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1.具有独立承担民事责任的能力；</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2.具有良好业绩和信誉；</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3.具有履行合同所必需的设备、专业技术和经营能力；</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4.投标人应遵守国家和省、市的有关法律、法规和政策；</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5.不接受联合体报价。</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三、现场勘查</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投标前需要到现场勘查，现场勘查前请与学校后勤处联系，联系人：</w:t>
      </w:r>
      <w:r>
        <w:rPr>
          <w:rFonts w:hint="eastAsia" w:ascii="微软雅黑" w:hAnsi="微软雅黑" w:eastAsia="微软雅黑" w:cs="微软雅黑"/>
          <w:i w:val="0"/>
          <w:iCs w:val="0"/>
          <w:caps w:val="0"/>
          <w:color w:val="333333"/>
          <w:spacing w:val="0"/>
          <w:sz w:val="24"/>
          <w:szCs w:val="24"/>
          <w:lang w:val="en-US" w:eastAsia="zh-CN"/>
        </w:rPr>
        <w:t>张</w:t>
      </w:r>
      <w:r>
        <w:rPr>
          <w:rFonts w:hint="eastAsia" w:ascii="微软雅黑" w:hAnsi="微软雅黑" w:eastAsia="微软雅黑" w:cs="微软雅黑"/>
          <w:i w:val="0"/>
          <w:iCs w:val="0"/>
          <w:caps w:val="0"/>
          <w:color w:val="333333"/>
          <w:spacing w:val="0"/>
          <w:sz w:val="24"/>
          <w:szCs w:val="24"/>
        </w:rPr>
        <w:t>老师，联系电话：</w:t>
      </w:r>
      <w:r>
        <w:rPr>
          <w:rFonts w:hint="eastAsia" w:ascii="微软雅黑" w:hAnsi="微软雅黑" w:eastAsia="微软雅黑" w:cs="微软雅黑"/>
          <w:i w:val="0"/>
          <w:iCs w:val="0"/>
          <w:caps w:val="0"/>
          <w:color w:val="333333"/>
          <w:spacing w:val="0"/>
          <w:sz w:val="24"/>
          <w:szCs w:val="24"/>
          <w:lang w:val="en-US" w:eastAsia="zh-CN"/>
        </w:rPr>
        <w:t>15152973551</w:t>
      </w:r>
      <w:r>
        <w:rPr>
          <w:rFonts w:hint="eastAsia" w:ascii="微软雅黑" w:hAnsi="微软雅黑" w:eastAsia="微软雅黑" w:cs="微软雅黑"/>
          <w:i w:val="0"/>
          <w:iCs w:val="0"/>
          <w:caps w:val="0"/>
          <w:color w:val="333333"/>
          <w:spacing w:val="0"/>
          <w:sz w:val="24"/>
          <w:szCs w:val="24"/>
        </w:rPr>
        <w:t>。投标人应认真对现场环境进行踏勘，对施工现场情况和影响施工的因素以及困难条件进行周密的勘察和研究，作出自己的判断结论和估价。实际工程量及施工要求以现场勘察为准，中标后和签订合同时及施工过程中，投标人均不得以不了解现场情况为由，提出任何形式增加工程造价的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四、项目要求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（一）项目工程量</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详见附件</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（二）材料要求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材料进场必须经甲方验收认可后，方可施工。施工、材料及质量要求执行国家最新规范及标准要求。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（三）工期要求：</w:t>
      </w:r>
      <w:r>
        <w:rPr>
          <w:rFonts w:hint="eastAsia" w:ascii="微软雅黑" w:hAnsi="微软雅黑" w:eastAsia="微软雅黑" w:cs="微软雅黑"/>
          <w:i w:val="0"/>
          <w:iCs w:val="0"/>
          <w:caps w:val="0"/>
          <w:color w:val="333333"/>
          <w:spacing w:val="0"/>
          <w:sz w:val="24"/>
          <w:szCs w:val="24"/>
          <w:lang w:val="en-US" w:eastAsia="zh-CN"/>
        </w:rPr>
        <w:t>15</w:t>
      </w:r>
      <w:r>
        <w:rPr>
          <w:rFonts w:hint="eastAsia" w:ascii="微软雅黑" w:hAnsi="微软雅黑" w:eastAsia="微软雅黑" w:cs="微软雅黑"/>
          <w:i w:val="0"/>
          <w:iCs w:val="0"/>
          <w:caps w:val="0"/>
          <w:color w:val="333333"/>
          <w:spacing w:val="0"/>
          <w:sz w:val="24"/>
          <w:szCs w:val="24"/>
        </w:rPr>
        <w:t>天。</w:t>
      </w:r>
      <w:r>
        <w:rPr>
          <w:rFonts w:hint="eastAsia" w:ascii="微软雅黑" w:hAnsi="微软雅黑" w:eastAsia="微软雅黑" w:cs="微软雅黑"/>
          <w:i w:val="0"/>
          <w:iCs w:val="0"/>
          <w:caps w:val="0"/>
          <w:color w:val="333333"/>
          <w:spacing w:val="0"/>
          <w:sz w:val="24"/>
          <w:szCs w:val="24"/>
        </w:rPr>
        <w:br w:type="textWrapping"/>
      </w:r>
      <w:r>
        <w:rPr>
          <w:rFonts w:ascii="微软雅黑" w:hAnsi="微软雅黑" w:eastAsia="微软雅黑" w:cs="微软雅黑"/>
          <w:i w:val="0"/>
          <w:iCs w:val="0"/>
          <w:caps w:val="0"/>
          <w:color w:val="333333"/>
          <w:spacing w:val="0"/>
          <w:sz w:val="24"/>
          <w:szCs w:val="24"/>
        </w:rPr>
        <w:t>五、投标要求</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1.投标书内容：工期、报价单、质量承诺书、营业执照复印件，以上复印件需加盖公司红章。</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2.投标文件接收截止时间：</w:t>
      </w:r>
      <w:r>
        <w:rPr>
          <w:rFonts w:hint="eastAsia" w:ascii="微软雅黑" w:hAnsi="微软雅黑" w:eastAsia="微软雅黑" w:cs="微软雅黑"/>
          <w:i w:val="0"/>
          <w:iCs w:val="0"/>
          <w:caps w:val="0"/>
          <w:color w:val="333333"/>
          <w:spacing w:val="0"/>
          <w:sz w:val="24"/>
          <w:szCs w:val="24"/>
          <w:highlight w:val="none"/>
        </w:rPr>
        <w:t>202</w:t>
      </w:r>
      <w:r>
        <w:rPr>
          <w:rFonts w:hint="eastAsia" w:ascii="微软雅黑" w:hAnsi="微软雅黑" w:eastAsia="微软雅黑" w:cs="微软雅黑"/>
          <w:i w:val="0"/>
          <w:iCs w:val="0"/>
          <w:caps w:val="0"/>
          <w:color w:val="333333"/>
          <w:spacing w:val="0"/>
          <w:sz w:val="24"/>
          <w:szCs w:val="24"/>
          <w:highlight w:val="none"/>
          <w:lang w:val="en-US" w:eastAsia="zh-CN"/>
        </w:rPr>
        <w:t>5</w:t>
      </w:r>
      <w:r>
        <w:rPr>
          <w:rFonts w:hint="eastAsia" w:ascii="微软雅黑" w:hAnsi="微软雅黑" w:eastAsia="微软雅黑" w:cs="微软雅黑"/>
          <w:i w:val="0"/>
          <w:iCs w:val="0"/>
          <w:caps w:val="0"/>
          <w:color w:val="333333"/>
          <w:spacing w:val="0"/>
          <w:sz w:val="24"/>
          <w:szCs w:val="24"/>
          <w:highlight w:val="none"/>
        </w:rPr>
        <w:t>年</w:t>
      </w:r>
      <w:r>
        <w:rPr>
          <w:rFonts w:hint="eastAsia" w:ascii="微软雅黑" w:hAnsi="微软雅黑" w:eastAsia="微软雅黑" w:cs="微软雅黑"/>
          <w:i w:val="0"/>
          <w:iCs w:val="0"/>
          <w:caps w:val="0"/>
          <w:color w:val="333333"/>
          <w:spacing w:val="0"/>
          <w:sz w:val="24"/>
          <w:szCs w:val="24"/>
          <w:highlight w:val="none"/>
          <w:lang w:val="en-US" w:eastAsia="zh-CN"/>
        </w:rPr>
        <w:t>2</w:t>
      </w:r>
      <w:r>
        <w:rPr>
          <w:rFonts w:hint="eastAsia" w:ascii="微软雅黑" w:hAnsi="微软雅黑" w:eastAsia="微软雅黑" w:cs="微软雅黑"/>
          <w:i w:val="0"/>
          <w:iCs w:val="0"/>
          <w:caps w:val="0"/>
          <w:color w:val="333333"/>
          <w:spacing w:val="0"/>
          <w:sz w:val="24"/>
          <w:szCs w:val="24"/>
          <w:highlight w:val="none"/>
        </w:rPr>
        <w:t>月</w:t>
      </w:r>
      <w:r>
        <w:rPr>
          <w:rFonts w:hint="eastAsia" w:ascii="微软雅黑" w:hAnsi="微软雅黑" w:eastAsia="微软雅黑" w:cs="微软雅黑"/>
          <w:i w:val="0"/>
          <w:iCs w:val="0"/>
          <w:caps w:val="0"/>
          <w:color w:val="333333"/>
          <w:spacing w:val="0"/>
          <w:sz w:val="24"/>
          <w:szCs w:val="24"/>
          <w:highlight w:val="none"/>
          <w:lang w:val="en-US" w:eastAsia="zh-CN"/>
        </w:rPr>
        <w:t>28</w:t>
      </w:r>
      <w:r>
        <w:rPr>
          <w:rFonts w:hint="eastAsia" w:ascii="微软雅黑" w:hAnsi="微软雅黑" w:eastAsia="微软雅黑" w:cs="微软雅黑"/>
          <w:i w:val="0"/>
          <w:iCs w:val="0"/>
          <w:caps w:val="0"/>
          <w:color w:val="333333"/>
          <w:spacing w:val="0"/>
          <w:sz w:val="24"/>
          <w:szCs w:val="24"/>
          <w:highlight w:val="none"/>
        </w:rPr>
        <w:t>日上午10点</w:t>
      </w:r>
      <w:r>
        <w:rPr>
          <w:rFonts w:hint="eastAsia" w:ascii="微软雅黑" w:hAnsi="微软雅黑" w:eastAsia="微软雅黑" w:cs="微软雅黑"/>
          <w:i w:val="0"/>
          <w:iCs w:val="0"/>
          <w:caps w:val="0"/>
          <w:color w:val="333333"/>
          <w:spacing w:val="0"/>
          <w:sz w:val="24"/>
          <w:szCs w:val="24"/>
        </w:rPr>
        <w:t>前。</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3.投标文件接收地点：学校行政楼一楼后勤处，</w:t>
      </w:r>
      <w:r>
        <w:rPr>
          <w:rFonts w:hint="eastAsia" w:ascii="微软雅黑" w:hAnsi="微软雅黑" w:eastAsia="微软雅黑" w:cs="微软雅黑"/>
          <w:i w:val="0"/>
          <w:iCs w:val="0"/>
          <w:caps w:val="0"/>
          <w:color w:val="333333"/>
          <w:spacing w:val="0"/>
          <w:sz w:val="24"/>
          <w:szCs w:val="24"/>
        </w:rPr>
        <w:t>接收人：</w:t>
      </w:r>
      <w:r>
        <w:rPr>
          <w:rFonts w:hint="eastAsia" w:ascii="微软雅黑" w:hAnsi="微软雅黑" w:eastAsia="微软雅黑" w:cs="微软雅黑"/>
          <w:i w:val="0"/>
          <w:iCs w:val="0"/>
          <w:caps w:val="0"/>
          <w:color w:val="333333"/>
          <w:spacing w:val="0"/>
          <w:sz w:val="24"/>
          <w:szCs w:val="24"/>
          <w:lang w:val="en-US" w:eastAsia="zh-CN"/>
        </w:rPr>
        <w:t>印</w:t>
      </w:r>
      <w:r>
        <w:rPr>
          <w:rFonts w:hint="eastAsia" w:ascii="微软雅黑" w:hAnsi="微软雅黑" w:eastAsia="微软雅黑" w:cs="微软雅黑"/>
          <w:i w:val="0"/>
          <w:iCs w:val="0"/>
          <w:caps w:val="0"/>
          <w:color w:val="333333"/>
          <w:spacing w:val="0"/>
          <w:sz w:val="24"/>
          <w:szCs w:val="24"/>
        </w:rPr>
        <w:t>老师，联系电话：0523-86669345。</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4.中标后需要根据施工实际，编制施工进度计划表，经学校认可后，方可进场施工。</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5.需提供2年期的养护计划，并按照计划进行养护，来校养护需到后勤处签到，并记录养护过程，否则视为未按计划养护，</w:t>
      </w:r>
      <w:r>
        <w:rPr>
          <w:rFonts w:hint="eastAsia" w:ascii="微软雅黑" w:hAnsi="微软雅黑" w:eastAsia="微软雅黑" w:cs="微软雅黑"/>
          <w:i w:val="0"/>
          <w:iCs w:val="0"/>
          <w:caps w:val="0"/>
          <w:color w:val="333333"/>
          <w:spacing w:val="0"/>
          <w:sz w:val="24"/>
          <w:szCs w:val="24"/>
          <w:lang w:val="en-US" w:eastAsia="zh-CN"/>
        </w:rPr>
        <w:t>移栽、新栽树木</w:t>
      </w:r>
      <w:r>
        <w:rPr>
          <w:rFonts w:hint="eastAsia" w:ascii="微软雅黑" w:hAnsi="微软雅黑" w:eastAsia="微软雅黑" w:cs="微软雅黑"/>
          <w:i w:val="0"/>
          <w:iCs w:val="0"/>
          <w:caps w:val="0"/>
          <w:color w:val="333333"/>
          <w:spacing w:val="0"/>
          <w:sz w:val="24"/>
          <w:szCs w:val="24"/>
        </w:rPr>
        <w:t>养护期内未成活需要重新栽种，养护期顺延。</w:t>
      </w:r>
      <w:r>
        <w:rPr>
          <w:rFonts w:hint="eastAsia" w:ascii="微软雅黑" w:hAnsi="微软雅黑" w:eastAsia="微软雅黑" w:cs="微软雅黑"/>
          <w:i w:val="0"/>
          <w:iCs w:val="0"/>
          <w:caps w:val="0"/>
          <w:color w:val="333333"/>
          <w:spacing w:val="0"/>
          <w:sz w:val="24"/>
          <w:szCs w:val="24"/>
        </w:rPr>
        <w:t>　　</w:t>
      </w:r>
    </w:p>
    <w:p w14:paraId="2B6AA84D">
      <w:pPr>
        <w:pStyle w:val="3"/>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560" w:lineRule="exact"/>
        <w:ind w:right="0" w:rightChars="0" w:firstLine="480" w:firstLineChars="200"/>
        <w:jc w:val="left"/>
        <w:textAlignment w:val="auto"/>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rPr>
        <w:t>六、公告期限</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w:t>
      </w:r>
      <w:r>
        <w:rPr>
          <w:rFonts w:hint="eastAsia" w:ascii="微软雅黑" w:hAnsi="微软雅黑" w:eastAsia="微软雅黑" w:cs="微软雅黑"/>
          <w:i w:val="0"/>
          <w:iCs w:val="0"/>
          <w:caps w:val="0"/>
          <w:color w:val="333333"/>
          <w:spacing w:val="0"/>
          <w:sz w:val="24"/>
          <w:szCs w:val="24"/>
          <w:lang w:val="en-US" w:eastAsia="zh-CN"/>
        </w:rPr>
        <w:t xml:space="preserve">   </w:t>
      </w:r>
      <w:r>
        <w:rPr>
          <w:rFonts w:hint="eastAsia" w:ascii="微软雅黑" w:hAnsi="微软雅黑" w:eastAsia="微软雅黑" w:cs="微软雅黑"/>
          <w:i w:val="0"/>
          <w:iCs w:val="0"/>
          <w:caps w:val="0"/>
          <w:color w:val="333333"/>
          <w:spacing w:val="0"/>
          <w:sz w:val="24"/>
          <w:szCs w:val="24"/>
        </w:rPr>
        <w:t>自本公告发布之日起</w:t>
      </w:r>
      <w:r>
        <w:rPr>
          <w:rFonts w:hint="eastAsia" w:ascii="微软雅黑" w:hAnsi="微软雅黑" w:eastAsia="微软雅黑" w:cs="微软雅黑"/>
          <w:i w:val="0"/>
          <w:iCs w:val="0"/>
          <w:caps w:val="0"/>
          <w:color w:val="333333"/>
          <w:spacing w:val="0"/>
          <w:sz w:val="24"/>
          <w:szCs w:val="24"/>
          <w:lang w:val="en-US" w:eastAsia="zh-CN"/>
        </w:rPr>
        <w:t>3</w:t>
      </w:r>
      <w:r>
        <w:rPr>
          <w:rFonts w:hint="eastAsia" w:ascii="微软雅黑" w:hAnsi="微软雅黑" w:eastAsia="微软雅黑" w:cs="微软雅黑"/>
          <w:i w:val="0"/>
          <w:iCs w:val="0"/>
          <w:caps w:val="0"/>
          <w:color w:val="333333"/>
          <w:spacing w:val="0"/>
          <w:sz w:val="24"/>
          <w:szCs w:val="24"/>
        </w:rPr>
        <w:t>个工作日。</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七、付款方式</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w:t>
      </w:r>
      <w:r>
        <w:rPr>
          <w:rFonts w:hint="eastAsia" w:ascii="微软雅黑" w:hAnsi="微软雅黑" w:eastAsia="微软雅黑" w:cs="微软雅黑"/>
          <w:i w:val="0"/>
          <w:iCs w:val="0"/>
          <w:caps w:val="0"/>
          <w:color w:val="333333"/>
          <w:spacing w:val="0"/>
          <w:sz w:val="24"/>
          <w:szCs w:val="24"/>
          <w:lang w:val="en-US" w:eastAsia="zh-CN"/>
        </w:rPr>
        <w:t xml:space="preserve">  </w:t>
      </w:r>
      <w:r>
        <w:rPr>
          <w:rFonts w:hint="eastAsia" w:ascii="微软雅黑" w:hAnsi="微软雅黑" w:eastAsia="微软雅黑" w:cs="微软雅黑"/>
          <w:i w:val="0"/>
          <w:iCs w:val="0"/>
          <w:caps w:val="0"/>
          <w:color w:val="333333"/>
          <w:spacing w:val="0"/>
          <w:sz w:val="24"/>
          <w:szCs w:val="24"/>
        </w:rPr>
        <w:t>项目竣工后，经验收合格，支付合同总金额的</w:t>
      </w:r>
      <w:r>
        <w:rPr>
          <w:rFonts w:hint="eastAsia" w:ascii="微软雅黑" w:hAnsi="微软雅黑" w:eastAsia="微软雅黑" w:cs="微软雅黑"/>
          <w:i w:val="0"/>
          <w:iCs w:val="0"/>
          <w:caps w:val="0"/>
          <w:color w:val="333333"/>
          <w:spacing w:val="0"/>
          <w:sz w:val="24"/>
          <w:szCs w:val="24"/>
          <w:lang w:val="en-US" w:eastAsia="zh-CN"/>
        </w:rPr>
        <w:t>9</w:t>
      </w:r>
      <w:r>
        <w:rPr>
          <w:rFonts w:hint="eastAsia" w:ascii="微软雅黑" w:hAnsi="微软雅黑" w:eastAsia="微软雅黑" w:cs="微软雅黑"/>
          <w:i w:val="0"/>
          <w:iCs w:val="0"/>
          <w:caps w:val="0"/>
          <w:color w:val="333333"/>
          <w:spacing w:val="0"/>
          <w:sz w:val="24"/>
          <w:szCs w:val="24"/>
        </w:rPr>
        <w:t>0%的工程款，余款两年</w:t>
      </w:r>
      <w:r>
        <w:rPr>
          <w:rFonts w:hint="eastAsia" w:ascii="微软雅黑" w:hAnsi="微软雅黑" w:eastAsia="微软雅黑" w:cs="微软雅黑"/>
          <w:i w:val="0"/>
          <w:iCs w:val="0"/>
          <w:caps w:val="0"/>
          <w:color w:val="333333"/>
          <w:spacing w:val="0"/>
          <w:sz w:val="24"/>
          <w:szCs w:val="24"/>
          <w:lang w:val="en-US" w:eastAsia="zh-CN"/>
        </w:rPr>
        <w:t xml:space="preserve">   </w:t>
      </w:r>
      <w:r>
        <w:rPr>
          <w:rFonts w:hint="eastAsia" w:ascii="微软雅黑" w:hAnsi="微软雅黑" w:eastAsia="微软雅黑" w:cs="微软雅黑"/>
          <w:i w:val="0"/>
          <w:iCs w:val="0"/>
          <w:caps w:val="0"/>
          <w:color w:val="333333"/>
          <w:spacing w:val="0"/>
          <w:sz w:val="24"/>
          <w:szCs w:val="24"/>
        </w:rPr>
        <w:t>养护到期后付清。</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w:t>
      </w:r>
      <w:bookmarkStart w:id="0" w:name="_GoBack"/>
      <w:bookmarkEnd w:id="0"/>
      <w:r>
        <w:rPr>
          <w:rFonts w:hint="eastAsia" w:ascii="微软雅黑" w:hAnsi="微软雅黑" w:eastAsia="微软雅黑" w:cs="微软雅黑"/>
          <w:i w:val="0"/>
          <w:iCs w:val="0"/>
          <w:caps w:val="0"/>
          <w:color w:val="333333"/>
          <w:spacing w:val="0"/>
          <w:sz w:val="24"/>
          <w:szCs w:val="24"/>
        </w:rPr>
        <w:t>八、其它</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w:t>
      </w:r>
      <w:r>
        <w:rPr>
          <w:rFonts w:hint="eastAsia" w:ascii="微软雅黑" w:hAnsi="微软雅黑" w:eastAsia="微软雅黑" w:cs="微软雅黑"/>
          <w:i w:val="0"/>
          <w:iCs w:val="0"/>
          <w:caps w:val="0"/>
          <w:color w:val="333333"/>
          <w:spacing w:val="0"/>
          <w:sz w:val="24"/>
          <w:szCs w:val="24"/>
          <w:lang w:val="en-US" w:eastAsia="zh-CN"/>
        </w:rPr>
        <w:t xml:space="preserve">  </w:t>
      </w:r>
      <w:r>
        <w:rPr>
          <w:rFonts w:hint="eastAsia" w:ascii="微软雅黑" w:hAnsi="微软雅黑" w:eastAsia="微软雅黑" w:cs="微软雅黑"/>
          <w:i w:val="0"/>
          <w:iCs w:val="0"/>
          <w:caps w:val="0"/>
          <w:color w:val="333333"/>
          <w:spacing w:val="0"/>
          <w:sz w:val="24"/>
          <w:szCs w:val="24"/>
        </w:rPr>
        <w:t>1.中标人需按期完工，如未能按时完工，</w:t>
      </w:r>
      <w:r>
        <w:rPr>
          <w:rFonts w:ascii="微软雅黑" w:hAnsi="微软雅黑" w:eastAsia="微软雅黑" w:cs="微软雅黑"/>
          <w:i w:val="0"/>
          <w:iCs w:val="0"/>
          <w:caps w:val="0"/>
          <w:color w:val="333333"/>
          <w:spacing w:val="0"/>
          <w:sz w:val="24"/>
          <w:szCs w:val="24"/>
        </w:rPr>
        <w:t>按每日合同总额金额的1%弥补招标方损失</w:t>
      </w:r>
      <w:r>
        <w:rPr>
          <w:rFonts w:hint="eastAsia" w:ascii="微软雅黑" w:hAnsi="微软雅黑" w:eastAsia="微软雅黑" w:cs="微软雅黑"/>
          <w:i w:val="0"/>
          <w:iCs w:val="0"/>
          <w:caps w:val="0"/>
          <w:color w:val="333333"/>
          <w:spacing w:val="0"/>
          <w:sz w:val="24"/>
          <w:szCs w:val="24"/>
          <w:lang w:eastAsia="zh-CN"/>
        </w:rPr>
        <w:t>；</w:t>
      </w:r>
      <w:r>
        <w:rPr>
          <w:rFonts w:hint="eastAsia" w:ascii="微软雅黑" w:hAnsi="微软雅黑" w:eastAsia="微软雅黑" w:cs="微软雅黑"/>
          <w:i w:val="0"/>
          <w:iCs w:val="0"/>
          <w:caps w:val="0"/>
          <w:color w:val="333333"/>
          <w:spacing w:val="0"/>
          <w:sz w:val="24"/>
          <w:szCs w:val="24"/>
        </w:rPr>
        <w:br w:type="textWrapping"/>
      </w:r>
      <w:r>
        <w:rPr>
          <w:rFonts w:hint="eastAsia" w:ascii="微软雅黑" w:hAnsi="微软雅黑" w:eastAsia="微软雅黑" w:cs="微软雅黑"/>
          <w:i w:val="0"/>
          <w:iCs w:val="0"/>
          <w:caps w:val="0"/>
          <w:color w:val="333333"/>
          <w:spacing w:val="0"/>
          <w:sz w:val="24"/>
          <w:szCs w:val="24"/>
        </w:rPr>
        <w:t>　　</w:t>
      </w:r>
      <w:r>
        <w:rPr>
          <w:rFonts w:hint="eastAsia" w:ascii="微软雅黑" w:hAnsi="微软雅黑" w:eastAsia="微软雅黑" w:cs="微软雅黑"/>
          <w:i w:val="0"/>
          <w:iCs w:val="0"/>
          <w:caps w:val="0"/>
          <w:color w:val="333333"/>
          <w:spacing w:val="0"/>
          <w:sz w:val="24"/>
          <w:szCs w:val="24"/>
          <w:lang w:val="en-US" w:eastAsia="zh-CN"/>
        </w:rPr>
        <w:t xml:space="preserve">  </w:t>
      </w:r>
      <w:r>
        <w:rPr>
          <w:rFonts w:hint="eastAsia" w:ascii="微软雅黑" w:hAnsi="微软雅黑" w:eastAsia="微软雅黑" w:cs="微软雅黑"/>
          <w:i w:val="0"/>
          <w:iCs w:val="0"/>
          <w:caps w:val="0"/>
          <w:color w:val="333333"/>
          <w:spacing w:val="0"/>
          <w:sz w:val="24"/>
          <w:szCs w:val="24"/>
        </w:rPr>
        <w:t>2.中标人要保持项目场地的整洁。</w:t>
      </w:r>
    </w:p>
    <w:p w14:paraId="6DC6A4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10" w:afterAutospacing="0" w:line="560" w:lineRule="exact"/>
        <w:ind w:left="0" w:right="0"/>
        <w:jc w:val="right"/>
        <w:textAlignment w:val="auto"/>
        <w:rPr>
          <w:rFonts w:hint="eastAsia" w:ascii="微软雅黑" w:hAnsi="微软雅黑" w:eastAsia="微软雅黑" w:cs="微软雅黑"/>
          <w:i w:val="0"/>
          <w:iCs w:val="0"/>
          <w:caps w:val="0"/>
          <w:color w:val="333333"/>
          <w:spacing w:val="0"/>
          <w:sz w:val="24"/>
          <w:szCs w:val="24"/>
          <w:highlight w:val="none"/>
        </w:rPr>
      </w:pPr>
      <w:r>
        <w:rPr>
          <w:rFonts w:hint="eastAsia" w:ascii="微软雅黑" w:hAnsi="微软雅黑" w:eastAsia="微软雅黑" w:cs="微软雅黑"/>
          <w:i w:val="0"/>
          <w:iCs w:val="0"/>
          <w:caps w:val="0"/>
          <w:color w:val="333333"/>
          <w:spacing w:val="0"/>
          <w:sz w:val="24"/>
          <w:szCs w:val="24"/>
          <w:highlight w:val="none"/>
        </w:rPr>
        <w:t>202</w:t>
      </w:r>
      <w:r>
        <w:rPr>
          <w:rFonts w:hint="eastAsia" w:ascii="微软雅黑" w:hAnsi="微软雅黑" w:eastAsia="微软雅黑" w:cs="微软雅黑"/>
          <w:i w:val="0"/>
          <w:iCs w:val="0"/>
          <w:caps w:val="0"/>
          <w:color w:val="333333"/>
          <w:spacing w:val="0"/>
          <w:sz w:val="24"/>
          <w:szCs w:val="24"/>
          <w:highlight w:val="none"/>
          <w:lang w:val="en-US" w:eastAsia="zh-CN"/>
        </w:rPr>
        <w:t>5</w:t>
      </w:r>
      <w:r>
        <w:rPr>
          <w:rFonts w:hint="eastAsia" w:ascii="微软雅黑" w:hAnsi="微软雅黑" w:eastAsia="微软雅黑" w:cs="微软雅黑"/>
          <w:i w:val="0"/>
          <w:iCs w:val="0"/>
          <w:caps w:val="0"/>
          <w:color w:val="333333"/>
          <w:spacing w:val="0"/>
          <w:sz w:val="24"/>
          <w:szCs w:val="24"/>
          <w:highlight w:val="none"/>
        </w:rPr>
        <w:t>年</w:t>
      </w:r>
      <w:r>
        <w:rPr>
          <w:rFonts w:hint="eastAsia" w:ascii="微软雅黑" w:hAnsi="微软雅黑" w:eastAsia="微软雅黑" w:cs="微软雅黑"/>
          <w:i w:val="0"/>
          <w:iCs w:val="0"/>
          <w:caps w:val="0"/>
          <w:color w:val="333333"/>
          <w:spacing w:val="0"/>
          <w:sz w:val="24"/>
          <w:szCs w:val="24"/>
          <w:highlight w:val="none"/>
          <w:lang w:val="en-US" w:eastAsia="zh-CN"/>
        </w:rPr>
        <w:t>2</w:t>
      </w:r>
      <w:r>
        <w:rPr>
          <w:rFonts w:hint="eastAsia" w:ascii="微软雅黑" w:hAnsi="微软雅黑" w:eastAsia="微软雅黑" w:cs="微软雅黑"/>
          <w:i w:val="0"/>
          <w:iCs w:val="0"/>
          <w:caps w:val="0"/>
          <w:color w:val="333333"/>
          <w:spacing w:val="0"/>
          <w:sz w:val="24"/>
          <w:szCs w:val="24"/>
          <w:highlight w:val="none"/>
        </w:rPr>
        <w:t>月</w:t>
      </w:r>
      <w:r>
        <w:rPr>
          <w:rFonts w:hint="eastAsia" w:ascii="微软雅黑" w:hAnsi="微软雅黑" w:eastAsia="微软雅黑" w:cs="微软雅黑"/>
          <w:i w:val="0"/>
          <w:iCs w:val="0"/>
          <w:caps w:val="0"/>
          <w:color w:val="333333"/>
          <w:spacing w:val="0"/>
          <w:sz w:val="24"/>
          <w:szCs w:val="24"/>
          <w:highlight w:val="none"/>
          <w:lang w:val="en-US" w:eastAsia="zh-CN"/>
        </w:rPr>
        <w:t>24</w:t>
      </w:r>
      <w:r>
        <w:rPr>
          <w:rFonts w:hint="eastAsia" w:ascii="微软雅黑" w:hAnsi="微软雅黑" w:eastAsia="微软雅黑" w:cs="微软雅黑"/>
          <w:i w:val="0"/>
          <w:iCs w:val="0"/>
          <w:caps w:val="0"/>
          <w:color w:val="333333"/>
          <w:spacing w:val="0"/>
          <w:sz w:val="24"/>
          <w:szCs w:val="24"/>
          <w:highlight w:val="none"/>
        </w:rPr>
        <w:t>日</w:t>
      </w:r>
    </w:p>
    <w:p w14:paraId="4BFB7BA6">
      <w:pPr>
        <w:keepNext w:val="0"/>
        <w:keepLines w:val="0"/>
        <w:pageBreakBefore w:val="0"/>
        <w:kinsoku/>
        <w:wordWrap/>
        <w:overflowPunct/>
        <w:topLinePunct w:val="0"/>
        <w:autoSpaceDE/>
        <w:autoSpaceDN/>
        <w:bidi w:val="0"/>
        <w:adjustRightInd/>
        <w:snapToGrid/>
        <w:spacing w:line="56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jNWEzMGIzOTU4NjBjOGY3ZjM5ZDE1YWM1MDYzYjIifQ=="/>
  </w:docVars>
  <w:rsids>
    <w:rsidRoot w:val="00000000"/>
    <w:rsid w:val="02D67F91"/>
    <w:rsid w:val="0744273C"/>
    <w:rsid w:val="099730AE"/>
    <w:rsid w:val="14A435A1"/>
    <w:rsid w:val="169D03AF"/>
    <w:rsid w:val="16B42736"/>
    <w:rsid w:val="204D7900"/>
    <w:rsid w:val="2D27107C"/>
    <w:rsid w:val="30213005"/>
    <w:rsid w:val="30354201"/>
    <w:rsid w:val="34116E7E"/>
    <w:rsid w:val="36FE6B47"/>
    <w:rsid w:val="39297A57"/>
    <w:rsid w:val="3DEC2546"/>
    <w:rsid w:val="4745787E"/>
    <w:rsid w:val="47B86E21"/>
    <w:rsid w:val="4F1336D6"/>
    <w:rsid w:val="51ED05A5"/>
    <w:rsid w:val="59140254"/>
    <w:rsid w:val="5B3F4251"/>
    <w:rsid w:val="5FFE095D"/>
    <w:rsid w:val="6A3A2DB5"/>
    <w:rsid w:val="746F2127"/>
    <w:rsid w:val="7C507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 w:type="character" w:styleId="7">
    <w:name w:val="HTML Cite"/>
    <w:basedOn w:val="5"/>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636</Words>
  <Characters>686</Characters>
  <Lines>0</Lines>
  <Paragraphs>0</Paragraphs>
  <TotalTime>12</TotalTime>
  <ScaleCrop>false</ScaleCrop>
  <LinksUpToDate>false</LinksUpToDate>
  <CharactersWithSpaces>754</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2024-09-24T06:49:00Z</dcterms:created>
  <dc:creator>张建</dc:creator>
  <cp:lastModifiedBy>Ms. yin</cp:lastModifiedBy>
  <dcterms:modified xsi:type="dcterms:W3CDTF">2025-02-24T02:37:41Z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640B578BB6724D36A3FB8AE6B4A7E351_12</vt:lpwstr>
  </property>
</Properties>
</file>